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C8BA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D16ED2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3939B79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0BB9D3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0C0494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C8C85E" w14:textId="235552CC" w:rsidR="0019479C" w:rsidRPr="00037712" w:rsidRDefault="00997C0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97C09">
              <w:rPr>
                <w:rFonts w:ascii="Arial" w:hAnsi="Arial" w:cs="Arial"/>
              </w:rPr>
              <w:t xml:space="preserve">TDS a koordinátor BOZP pro realizaci společných zařízení v </w:t>
            </w:r>
            <w:proofErr w:type="spellStart"/>
            <w:r w:rsidRPr="00997C09">
              <w:rPr>
                <w:rFonts w:ascii="Arial" w:hAnsi="Arial" w:cs="Arial"/>
              </w:rPr>
              <w:t>k.ú</w:t>
            </w:r>
            <w:proofErr w:type="spellEnd"/>
            <w:r w:rsidRPr="00997C09">
              <w:rPr>
                <w:rFonts w:ascii="Arial" w:hAnsi="Arial" w:cs="Arial"/>
              </w:rPr>
              <w:t>. Staré Město u Moravské Třebové a v</w:t>
            </w:r>
            <w:r>
              <w:rPr>
                <w:rFonts w:ascii="Arial" w:hAnsi="Arial" w:cs="Arial"/>
              </w:rPr>
              <w:t> </w:t>
            </w:r>
            <w:proofErr w:type="spellStart"/>
            <w:r w:rsidRPr="00997C09">
              <w:rPr>
                <w:rFonts w:ascii="Arial" w:hAnsi="Arial" w:cs="Arial"/>
              </w:rPr>
              <w:t>k.ú</w:t>
            </w:r>
            <w:proofErr w:type="spellEnd"/>
            <w:r w:rsidRPr="00997C09">
              <w:rPr>
                <w:rFonts w:ascii="Arial" w:hAnsi="Arial" w:cs="Arial"/>
              </w:rPr>
              <w:t>. Čtyřicet Lánů</w:t>
            </w:r>
          </w:p>
        </w:tc>
      </w:tr>
      <w:tr w:rsidR="0019479C" w:rsidRPr="00037712" w14:paraId="10F9C9B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88BCD87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589FDE" w14:textId="0C6A499E" w:rsidR="0019479C" w:rsidRPr="00037712" w:rsidRDefault="008D1C4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D1C45">
              <w:rPr>
                <w:rFonts w:ascii="Arial" w:hAnsi="Arial" w:cs="Arial"/>
              </w:rPr>
              <w:t>SP6381/2023-544202</w:t>
            </w:r>
          </w:p>
        </w:tc>
      </w:tr>
    </w:tbl>
    <w:p w14:paraId="59BD131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591C1A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F9EA86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3BFFAC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70400C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28C7E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AEAC9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C1EFE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8D10A1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892E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BA5E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84134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7E071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E340FD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40BD5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7D7AE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E09D9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2368F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038E9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8234F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DF0CE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38259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06AB1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B528E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0FE57D4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87C212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D0FC2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E219A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EF11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E9107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7407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FDEBA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04698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5EB5E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257E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592AA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C56E4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0CA1E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293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2C6D44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50C801B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B9B594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745164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BD185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5AAA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A15D35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73AF3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11628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C60694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598C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7465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9126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B3F5A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E3E33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ACE11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8F19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CF67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3A1544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7B35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B4F1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F62E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2BEC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31E00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7C8C7A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F5AFF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1063F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C2367B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CA0F5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5EEFB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3D23ED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4EA0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6EA5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74987F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C2449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CDC6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40180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F216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560B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8ADC29F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67CA42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D100AF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B82020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594548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E17EA7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6B23A7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E79E05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49F4B4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68B955F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3EE674E" w14:textId="75ACB833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162E2C">
        <w:rPr>
          <w:rFonts w:cs="Arial"/>
          <w:b/>
          <w:szCs w:val="22"/>
        </w:rPr>
        <w:t>Rozpis nabídkových cen</w:t>
      </w:r>
      <w:r w:rsidR="00B94713">
        <w:rPr>
          <w:rFonts w:cs="Arial"/>
          <w:b/>
          <w:szCs w:val="22"/>
        </w:rPr>
        <w:t xml:space="preserve"> (v Kč)</w:t>
      </w:r>
      <w:r w:rsidR="00162E2C">
        <w:rPr>
          <w:rFonts w:cs="Arial"/>
          <w:b/>
          <w:szCs w:val="22"/>
        </w:rPr>
        <w:t>:</w:t>
      </w:r>
    </w:p>
    <w:tbl>
      <w:tblPr>
        <w:tblStyle w:val="Mkatabulky"/>
        <w:tblW w:w="910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2551"/>
        <w:gridCol w:w="2410"/>
        <w:gridCol w:w="2126"/>
      </w:tblGrid>
      <w:tr w:rsidR="00162E2C" w:rsidRPr="00037712" w14:paraId="4E927DAB" w14:textId="77777777" w:rsidTr="00162E2C">
        <w:tc>
          <w:tcPr>
            <w:tcW w:w="2014" w:type="dxa"/>
          </w:tcPr>
          <w:p w14:paraId="6F919ACF" w14:textId="77777777" w:rsidR="00162E2C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2551" w:type="dxa"/>
          </w:tcPr>
          <w:p w14:paraId="3FECDA41" w14:textId="2E539B95" w:rsidR="00162E2C" w:rsidRPr="00037712" w:rsidRDefault="00B94713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037712">
              <w:rPr>
                <w:rFonts w:cs="Arial"/>
                <w:szCs w:val="22"/>
              </w:rPr>
              <w:t>Cena bez DPH</w:t>
            </w:r>
          </w:p>
        </w:tc>
        <w:tc>
          <w:tcPr>
            <w:tcW w:w="2410" w:type="dxa"/>
          </w:tcPr>
          <w:p w14:paraId="7C7DCE8B" w14:textId="37F38D00" w:rsidR="00162E2C" w:rsidRPr="00037712" w:rsidRDefault="00B94713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037712">
              <w:rPr>
                <w:rFonts w:cs="Arial"/>
                <w:szCs w:val="22"/>
              </w:rPr>
              <w:t>Samostatně DPH</w:t>
            </w:r>
          </w:p>
        </w:tc>
        <w:tc>
          <w:tcPr>
            <w:tcW w:w="2126" w:type="dxa"/>
          </w:tcPr>
          <w:p w14:paraId="0169B006" w14:textId="0AAE6B60" w:rsidR="00162E2C" w:rsidRPr="00037712" w:rsidRDefault="006505C9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037712">
              <w:rPr>
                <w:rFonts w:cs="Arial"/>
                <w:szCs w:val="22"/>
              </w:rPr>
              <w:t>Cena včetně DPH</w:t>
            </w:r>
          </w:p>
        </w:tc>
      </w:tr>
      <w:tr w:rsidR="00162E2C" w:rsidRPr="00037712" w14:paraId="28FEE388" w14:textId="77777777" w:rsidTr="00162E2C">
        <w:tc>
          <w:tcPr>
            <w:tcW w:w="2014" w:type="dxa"/>
          </w:tcPr>
          <w:p w14:paraId="64EBD865" w14:textId="5DFAC790" w:rsidR="00162E2C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TDS </w:t>
            </w:r>
            <w:r w:rsidR="00BD670B">
              <w:rPr>
                <w:rFonts w:cs="Arial"/>
                <w:b/>
                <w:szCs w:val="22"/>
              </w:rPr>
              <w:t>Prvky PSZ</w:t>
            </w:r>
            <w:r>
              <w:rPr>
                <w:rFonts w:cs="Arial"/>
                <w:b/>
                <w:szCs w:val="22"/>
              </w:rPr>
              <w:t xml:space="preserve"> </w:t>
            </w:r>
            <w:r w:rsidR="00323AC7">
              <w:rPr>
                <w:rFonts w:cs="Arial"/>
                <w:b/>
                <w:szCs w:val="22"/>
              </w:rPr>
              <w:t xml:space="preserve">Staré </w:t>
            </w:r>
            <w:proofErr w:type="gramStart"/>
            <w:r w:rsidR="00323AC7">
              <w:rPr>
                <w:rFonts w:cs="Arial"/>
                <w:b/>
                <w:szCs w:val="22"/>
              </w:rPr>
              <w:t>Město</w:t>
            </w:r>
            <w:r w:rsidR="008F41FC">
              <w:rPr>
                <w:rFonts w:cs="Arial"/>
                <w:b/>
                <w:szCs w:val="22"/>
              </w:rPr>
              <w:t xml:space="preserve"> - část</w:t>
            </w:r>
            <w:proofErr w:type="gramEnd"/>
            <w:r w:rsidR="008F41FC">
              <w:rPr>
                <w:rFonts w:cs="Arial"/>
                <w:b/>
                <w:szCs w:val="22"/>
              </w:rPr>
              <w:t xml:space="preserve"> B</w:t>
            </w:r>
          </w:p>
        </w:tc>
        <w:tc>
          <w:tcPr>
            <w:tcW w:w="2551" w:type="dxa"/>
          </w:tcPr>
          <w:p w14:paraId="46D986BD" w14:textId="7777777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2410" w:type="dxa"/>
          </w:tcPr>
          <w:p w14:paraId="2212D7A7" w14:textId="7777777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2126" w:type="dxa"/>
          </w:tcPr>
          <w:p w14:paraId="47E7F716" w14:textId="7777777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162E2C" w:rsidRPr="00037712" w14:paraId="1295EED5" w14:textId="77777777" w:rsidTr="00162E2C">
        <w:tc>
          <w:tcPr>
            <w:tcW w:w="2014" w:type="dxa"/>
          </w:tcPr>
          <w:p w14:paraId="556B9865" w14:textId="63C33FF9" w:rsidR="00162E2C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Koordinátor BOZP </w:t>
            </w:r>
            <w:r w:rsidR="00BD670B">
              <w:rPr>
                <w:rFonts w:cs="Arial"/>
                <w:b/>
                <w:szCs w:val="22"/>
              </w:rPr>
              <w:t xml:space="preserve">Prvky PSZ </w:t>
            </w:r>
            <w:r w:rsidR="00323AC7">
              <w:rPr>
                <w:rFonts w:cs="Arial"/>
                <w:b/>
                <w:szCs w:val="22"/>
              </w:rPr>
              <w:t>Staré Město</w:t>
            </w:r>
            <w:r>
              <w:rPr>
                <w:rFonts w:cs="Arial"/>
                <w:b/>
                <w:szCs w:val="22"/>
              </w:rPr>
              <w:t xml:space="preserve"> </w:t>
            </w:r>
            <w:r w:rsidR="008F41FC">
              <w:rPr>
                <w:rFonts w:cs="Arial"/>
                <w:b/>
                <w:szCs w:val="22"/>
              </w:rPr>
              <w:t>– část B</w:t>
            </w:r>
          </w:p>
        </w:tc>
        <w:tc>
          <w:tcPr>
            <w:tcW w:w="2551" w:type="dxa"/>
          </w:tcPr>
          <w:p w14:paraId="1BC2392E" w14:textId="7777777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2410" w:type="dxa"/>
          </w:tcPr>
          <w:p w14:paraId="05184F10" w14:textId="7777777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2126" w:type="dxa"/>
          </w:tcPr>
          <w:p w14:paraId="109DD8E1" w14:textId="7777777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162E2C" w:rsidRPr="00037712" w14:paraId="614B154A" w14:textId="77777777" w:rsidTr="00162E2C">
        <w:tc>
          <w:tcPr>
            <w:tcW w:w="2014" w:type="dxa"/>
          </w:tcPr>
          <w:p w14:paraId="1CF8129C" w14:textId="76CD6F73" w:rsidR="00162E2C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TDS HPC1 Čtyřicet Lánů</w:t>
            </w:r>
          </w:p>
        </w:tc>
        <w:tc>
          <w:tcPr>
            <w:tcW w:w="2551" w:type="dxa"/>
          </w:tcPr>
          <w:p w14:paraId="73EEAB1B" w14:textId="7777777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2410" w:type="dxa"/>
          </w:tcPr>
          <w:p w14:paraId="2627331B" w14:textId="423997E5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ab/>
            </w:r>
          </w:p>
        </w:tc>
        <w:tc>
          <w:tcPr>
            <w:tcW w:w="2126" w:type="dxa"/>
          </w:tcPr>
          <w:p w14:paraId="48E055DF" w14:textId="7777777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162E2C" w:rsidRPr="00037712" w14:paraId="694F8C04" w14:textId="30D69E25" w:rsidTr="00162E2C">
        <w:tc>
          <w:tcPr>
            <w:tcW w:w="2014" w:type="dxa"/>
          </w:tcPr>
          <w:p w14:paraId="4BFDF6AC" w14:textId="2A9B17AE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Koordinátor BOZP HPC1 Čtyřicet Lánů</w:t>
            </w:r>
          </w:p>
        </w:tc>
        <w:tc>
          <w:tcPr>
            <w:tcW w:w="2551" w:type="dxa"/>
          </w:tcPr>
          <w:p w14:paraId="68ED0E6E" w14:textId="7777777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2410" w:type="dxa"/>
          </w:tcPr>
          <w:p w14:paraId="347DB806" w14:textId="7777777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2126" w:type="dxa"/>
          </w:tcPr>
          <w:p w14:paraId="56099C10" w14:textId="7777777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1689C18E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A3941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DD327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8DD5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48FB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EE7DC7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001A58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07F051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8380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ED2F5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3DEE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CE253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1ACE2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3CEEF6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F426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738F0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42A8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3CAB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801C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AB977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C2A3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1491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1DC0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6AE3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194FC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80E59E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DE32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435D6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62B4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BFC0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58CF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3DE9CC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9C19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8A7B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B91B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569B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48600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794B60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3245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9B889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D36B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CC66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7A72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6937AA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1780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A4192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6584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97DC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E8F8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C372A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D565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A4FE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D0DE7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F422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D1C3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B6BC02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FB670DB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514443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58AF1B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E66CDB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EFE5F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65501F5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638B859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904E57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BE46D8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90D09" w14:textId="77777777" w:rsidR="00561870" w:rsidRDefault="00561870" w:rsidP="008E4AD5">
      <w:r>
        <w:separator/>
      </w:r>
    </w:p>
  </w:endnote>
  <w:endnote w:type="continuationSeparator" w:id="0">
    <w:p w14:paraId="37D7C3DF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5B75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E984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305CC8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C14D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AF00B" w14:textId="77777777" w:rsidR="00561870" w:rsidRDefault="00561870" w:rsidP="008E4AD5">
      <w:r>
        <w:separator/>
      </w:r>
    </w:p>
  </w:footnote>
  <w:footnote w:type="continuationSeparator" w:id="0">
    <w:p w14:paraId="02542AC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7ED7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C61F4" w14:textId="77777777" w:rsidR="00F34DD4" w:rsidRDefault="00F34DD4">
    <w:pPr>
      <w:pStyle w:val="Zhlav"/>
    </w:pPr>
  </w:p>
  <w:p w14:paraId="3836B96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D501E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24756748">
    <w:abstractNumId w:val="30"/>
  </w:num>
  <w:num w:numId="2" w16cid:durableId="1799101517">
    <w:abstractNumId w:val="41"/>
  </w:num>
  <w:num w:numId="3" w16cid:durableId="1959681652">
    <w:abstractNumId w:val="29"/>
  </w:num>
  <w:num w:numId="4" w16cid:durableId="1539244424">
    <w:abstractNumId w:val="33"/>
  </w:num>
  <w:num w:numId="5" w16cid:durableId="1761484516">
    <w:abstractNumId w:val="27"/>
  </w:num>
  <w:num w:numId="6" w16cid:durableId="268926473">
    <w:abstractNumId w:val="12"/>
  </w:num>
  <w:num w:numId="7" w16cid:durableId="198707071">
    <w:abstractNumId w:val="35"/>
  </w:num>
  <w:num w:numId="8" w16cid:durableId="1042904498">
    <w:abstractNumId w:val="19"/>
  </w:num>
  <w:num w:numId="9" w16cid:durableId="1410349706">
    <w:abstractNumId w:val="15"/>
  </w:num>
  <w:num w:numId="10" w16cid:durableId="70273231">
    <w:abstractNumId w:val="40"/>
  </w:num>
  <w:num w:numId="11" w16cid:durableId="46341568">
    <w:abstractNumId w:val="39"/>
  </w:num>
  <w:num w:numId="12" w16cid:durableId="1491487262">
    <w:abstractNumId w:val="4"/>
  </w:num>
  <w:num w:numId="13" w16cid:durableId="7276085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5645631">
    <w:abstractNumId w:val="28"/>
  </w:num>
  <w:num w:numId="15" w16cid:durableId="1486430487">
    <w:abstractNumId w:val="17"/>
  </w:num>
  <w:num w:numId="16" w16cid:durableId="2025940615">
    <w:abstractNumId w:val="24"/>
  </w:num>
  <w:num w:numId="17" w16cid:durableId="2081443713">
    <w:abstractNumId w:val="43"/>
  </w:num>
  <w:num w:numId="18" w16cid:durableId="2107073043">
    <w:abstractNumId w:val="37"/>
  </w:num>
  <w:num w:numId="19" w16cid:durableId="542326341">
    <w:abstractNumId w:val="14"/>
  </w:num>
  <w:num w:numId="20" w16cid:durableId="2042895742">
    <w:abstractNumId w:val="9"/>
  </w:num>
  <w:num w:numId="21" w16cid:durableId="1514538297">
    <w:abstractNumId w:val="8"/>
  </w:num>
  <w:num w:numId="22" w16cid:durableId="144372055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2215896">
    <w:abstractNumId w:val="5"/>
  </w:num>
  <w:num w:numId="24" w16cid:durableId="2055687545">
    <w:abstractNumId w:val="18"/>
  </w:num>
  <w:num w:numId="25" w16cid:durableId="810947440">
    <w:abstractNumId w:val="11"/>
  </w:num>
  <w:num w:numId="26" w16cid:durableId="1935363405">
    <w:abstractNumId w:val="16"/>
  </w:num>
  <w:num w:numId="27" w16cid:durableId="685593585">
    <w:abstractNumId w:val="10"/>
  </w:num>
  <w:num w:numId="28" w16cid:durableId="1380089585">
    <w:abstractNumId w:val="7"/>
  </w:num>
  <w:num w:numId="29" w16cid:durableId="981622102">
    <w:abstractNumId w:val="3"/>
  </w:num>
  <w:num w:numId="30" w16cid:durableId="1004432056">
    <w:abstractNumId w:val="36"/>
  </w:num>
  <w:num w:numId="31" w16cid:durableId="1532499025">
    <w:abstractNumId w:val="32"/>
  </w:num>
  <w:num w:numId="32" w16cid:durableId="727606069">
    <w:abstractNumId w:val="25"/>
  </w:num>
  <w:num w:numId="33" w16cid:durableId="2007517518">
    <w:abstractNumId w:val="13"/>
  </w:num>
  <w:num w:numId="34" w16cid:durableId="540441095">
    <w:abstractNumId w:val="23"/>
  </w:num>
  <w:num w:numId="35" w16cid:durableId="1514146027">
    <w:abstractNumId w:val="0"/>
  </w:num>
  <w:num w:numId="36" w16cid:durableId="82192795">
    <w:abstractNumId w:val="2"/>
  </w:num>
  <w:num w:numId="37" w16cid:durableId="1084450279">
    <w:abstractNumId w:val="21"/>
  </w:num>
  <w:num w:numId="38" w16cid:durableId="1995641247">
    <w:abstractNumId w:val="22"/>
  </w:num>
  <w:num w:numId="39" w16cid:durableId="1462069136">
    <w:abstractNumId w:val="6"/>
  </w:num>
  <w:num w:numId="40" w16cid:durableId="238833444">
    <w:abstractNumId w:val="45"/>
  </w:num>
  <w:num w:numId="41" w16cid:durableId="7658840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94131458">
    <w:abstractNumId w:val="42"/>
  </w:num>
  <w:num w:numId="43" w16cid:durableId="237518136">
    <w:abstractNumId w:val="20"/>
  </w:num>
  <w:num w:numId="44" w16cid:durableId="1739478089">
    <w:abstractNumId w:val="38"/>
  </w:num>
  <w:num w:numId="45" w16cid:durableId="1462268185">
    <w:abstractNumId w:val="26"/>
  </w:num>
  <w:num w:numId="46" w16cid:durableId="500702944">
    <w:abstractNumId w:val="31"/>
  </w:num>
  <w:num w:numId="47" w16cid:durableId="2047758078">
    <w:abstractNumId w:val="1"/>
  </w:num>
  <w:num w:numId="48" w16cid:durableId="1299872335">
    <w:abstractNumId w:val="34"/>
  </w:num>
  <w:num w:numId="49" w16cid:durableId="12820409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2E2C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3AC7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5C9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1C4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41FC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97C09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4F6D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4713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70B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D59724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Sabáček Libor Ing.</cp:lastModifiedBy>
  <cp:revision>22</cp:revision>
  <cp:lastPrinted>2012-03-30T11:12:00Z</cp:lastPrinted>
  <dcterms:created xsi:type="dcterms:W3CDTF">2018-02-07T11:30:00Z</dcterms:created>
  <dcterms:modified xsi:type="dcterms:W3CDTF">2023-06-21T07:40:00Z</dcterms:modified>
</cp:coreProperties>
</file>